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43" w:rsidRDefault="00345F43" w:rsidP="00345F43">
      <w:pPr>
        <w:pStyle w:val="a8"/>
        <w:spacing w:before="75" w:beforeAutospacing="0" w:after="75" w:afterAutospacing="0" w:line="240" w:lineRule="atLeast"/>
        <w:jc w:val="center"/>
        <w:rPr>
          <w:color w:val="000000"/>
          <w:sz w:val="21"/>
          <w:szCs w:val="21"/>
        </w:rPr>
      </w:pPr>
      <w:r>
        <w:rPr>
          <w:rStyle w:val="a9"/>
          <w:rFonts w:hint="eastAsia"/>
          <w:color w:val="000000"/>
          <w:sz w:val="32"/>
          <w:szCs w:val="32"/>
        </w:rPr>
        <w:t>雷允</w:t>
      </w:r>
      <w:proofErr w:type="gramStart"/>
      <w:r>
        <w:rPr>
          <w:rStyle w:val="a9"/>
          <w:rFonts w:hint="eastAsia"/>
          <w:color w:val="000000"/>
          <w:sz w:val="32"/>
          <w:szCs w:val="32"/>
        </w:rPr>
        <w:t>上药业</w:t>
      </w:r>
      <w:proofErr w:type="gramEnd"/>
      <w:r>
        <w:rPr>
          <w:rStyle w:val="a9"/>
          <w:rFonts w:hint="eastAsia"/>
          <w:color w:val="000000"/>
          <w:sz w:val="32"/>
          <w:szCs w:val="32"/>
        </w:rPr>
        <w:t>集团有限公司</w:t>
      </w:r>
      <w:r w:rsidR="006A04F0">
        <w:rPr>
          <w:rStyle w:val="a9"/>
          <w:rFonts w:hint="eastAsia"/>
          <w:color w:val="000000"/>
          <w:sz w:val="32"/>
          <w:szCs w:val="32"/>
        </w:rPr>
        <w:t>招聘简章</w:t>
      </w:r>
    </w:p>
    <w:p w:rsidR="00345F43" w:rsidRPr="00F14BBF" w:rsidRDefault="00345F43" w:rsidP="00345F43">
      <w:pPr>
        <w:pStyle w:val="a8"/>
        <w:spacing w:before="75" w:beforeAutospacing="0" w:after="75" w:afterAutospacing="0" w:line="375" w:lineRule="atLeast"/>
        <w:rPr>
          <w:color w:val="000000"/>
          <w:sz w:val="28"/>
          <w:szCs w:val="28"/>
        </w:rPr>
      </w:pPr>
      <w:r w:rsidRPr="00F14BBF">
        <w:rPr>
          <w:rStyle w:val="a9"/>
          <w:rFonts w:hint="eastAsia"/>
          <w:color w:val="000000"/>
          <w:sz w:val="28"/>
          <w:szCs w:val="28"/>
        </w:rPr>
        <w:t>一、</w:t>
      </w:r>
      <w:r w:rsidR="00F14BBF" w:rsidRPr="00F14BBF">
        <w:rPr>
          <w:rStyle w:val="a9"/>
          <w:rFonts w:hint="eastAsia"/>
          <w:color w:val="000000"/>
          <w:sz w:val="28"/>
          <w:szCs w:val="28"/>
        </w:rPr>
        <w:t>企业</w:t>
      </w:r>
      <w:r w:rsidRPr="00F14BBF">
        <w:rPr>
          <w:rStyle w:val="a9"/>
          <w:rFonts w:hint="eastAsia"/>
          <w:color w:val="000000"/>
          <w:sz w:val="28"/>
          <w:szCs w:val="28"/>
        </w:rPr>
        <w:t>介绍</w:t>
      </w:r>
    </w:p>
    <w:p w:rsidR="00F14BBF" w:rsidRPr="00F14BBF" w:rsidRDefault="00F14BBF" w:rsidP="00F14BBF">
      <w:pPr>
        <w:spacing w:line="288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14BBF">
        <w:rPr>
          <w:rFonts w:ascii="宋体" w:hAnsi="宋体" w:cs="宋体" w:hint="eastAsia"/>
          <w:color w:val="000000"/>
          <w:kern w:val="0"/>
          <w:sz w:val="24"/>
        </w:rPr>
        <w:t>雷允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上药业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集团是中国四大中医药堂之一，国家首批中华老字号，国家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绝密项目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及国家非物质文化遗产拥有者。雷允上始创于</w:t>
      </w:r>
      <w:r w:rsidRPr="00F14BBF">
        <w:rPr>
          <w:rFonts w:ascii="宋体" w:hAnsi="宋体" w:cs="宋体"/>
          <w:color w:val="000000"/>
          <w:kern w:val="0"/>
          <w:sz w:val="24"/>
        </w:rPr>
        <w:t>1734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年，至今已近</w:t>
      </w:r>
      <w:r w:rsidRPr="00F14BBF">
        <w:rPr>
          <w:rFonts w:ascii="宋体" w:hAnsi="宋体" w:cs="宋体"/>
          <w:color w:val="000000"/>
          <w:kern w:val="0"/>
          <w:sz w:val="24"/>
        </w:rPr>
        <w:t>300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年，其创始人雷大升（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字允上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，号南山，</w:t>
      </w:r>
      <w:r w:rsidRPr="00F14BBF">
        <w:rPr>
          <w:rFonts w:ascii="宋体" w:hAnsi="宋体" w:cs="宋体"/>
          <w:color w:val="000000"/>
          <w:kern w:val="0"/>
          <w:sz w:val="24"/>
        </w:rPr>
        <w:t>1696-1779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）为清吴门名医，是“吴门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医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派”的集大成者。</w:t>
      </w:r>
    </w:p>
    <w:p w:rsidR="00F14BBF" w:rsidRDefault="00F14BBF" w:rsidP="00286685">
      <w:pPr>
        <w:spacing w:line="288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F14BBF">
        <w:rPr>
          <w:rFonts w:ascii="宋体" w:hAnsi="宋体" w:cs="宋体" w:hint="eastAsia"/>
          <w:color w:val="000000"/>
          <w:kern w:val="0"/>
          <w:sz w:val="24"/>
        </w:rPr>
        <w:t>雷允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上药业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集团，始终坚持以“雷允上”为统一品牌，秉承“</w:t>
      </w:r>
      <w:r w:rsidRPr="00F14BBF">
        <w:rPr>
          <w:rFonts w:ascii="宋体" w:hAnsi="宋体" w:cs="宋体"/>
          <w:color w:val="000000"/>
          <w:kern w:val="0"/>
          <w:sz w:val="24"/>
        </w:rPr>
        <w:t>300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年雷允上，传承健康智慧”的品牌主张，目前已发展成为集现代制药业、连锁零售商业、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医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馆系统化服务为一体的中医药大健康平台。拥有</w:t>
      </w:r>
      <w:r w:rsidRPr="00F14BBF">
        <w:rPr>
          <w:rFonts w:ascii="宋体" w:hAnsi="宋体" w:cs="宋体"/>
          <w:color w:val="000000"/>
          <w:kern w:val="0"/>
          <w:sz w:val="24"/>
        </w:rPr>
        <w:t>415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个国药准字号品种，主要涵盖了片剂、散剂、颗粒剂、丸剂、胶囊剂和软膏剂等；拥有</w:t>
      </w:r>
      <w:r w:rsidRPr="00F14BBF">
        <w:rPr>
          <w:rFonts w:ascii="宋体" w:hAnsi="宋体" w:cs="宋体"/>
          <w:color w:val="000000"/>
          <w:kern w:val="0"/>
          <w:sz w:val="24"/>
        </w:rPr>
        <w:t>5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家直属子公司，包括雷允上商业流通，雷允上健康养生，常熟雷允上，以及</w:t>
      </w:r>
      <w:proofErr w:type="gramStart"/>
      <w:r w:rsidRPr="00F14BBF">
        <w:rPr>
          <w:rFonts w:ascii="宋体" w:hAnsi="宋体" w:cs="宋体" w:hint="eastAsia"/>
          <w:color w:val="000000"/>
          <w:kern w:val="0"/>
          <w:sz w:val="24"/>
        </w:rPr>
        <w:t>包括了诵芬</w:t>
      </w:r>
      <w:proofErr w:type="gramEnd"/>
      <w:r w:rsidRPr="00F14BBF">
        <w:rPr>
          <w:rFonts w:ascii="宋体" w:hAnsi="宋体" w:cs="宋体" w:hint="eastAsia"/>
          <w:color w:val="000000"/>
          <w:kern w:val="0"/>
          <w:sz w:val="24"/>
        </w:rPr>
        <w:t>堂、王鸿翥、沐泰山等五十多家百年老店及个性化服务中医馆的雷允上国药连锁；</w:t>
      </w:r>
      <w:r w:rsidRPr="00F14BBF">
        <w:rPr>
          <w:rFonts w:ascii="宋体" w:hAnsi="宋体" w:cs="宋体"/>
          <w:color w:val="000000"/>
          <w:kern w:val="0"/>
          <w:sz w:val="24"/>
        </w:rPr>
        <w:t>4</w:t>
      </w:r>
      <w:r w:rsidRPr="00F14BBF">
        <w:rPr>
          <w:rFonts w:ascii="宋体" w:hAnsi="宋体" w:cs="宋体" w:hint="eastAsia"/>
          <w:color w:val="000000"/>
          <w:kern w:val="0"/>
          <w:sz w:val="24"/>
        </w:rPr>
        <w:t>家成员企业，包括集生产、研发、销售于一体的沈阳雷允上、广东雷允上、长春雷允上、云南雷允上。</w:t>
      </w:r>
    </w:p>
    <w:p w:rsidR="00F14BBF" w:rsidRPr="00F14BBF" w:rsidRDefault="00F14BBF" w:rsidP="00F14BBF">
      <w:pPr>
        <w:pStyle w:val="a8"/>
        <w:spacing w:before="75" w:beforeAutospacing="0" w:after="75" w:afterAutospacing="0" w:line="375" w:lineRule="atLeast"/>
        <w:rPr>
          <w:rStyle w:val="a9"/>
          <w:color w:val="000000"/>
          <w:sz w:val="28"/>
          <w:szCs w:val="28"/>
        </w:rPr>
      </w:pPr>
      <w:r w:rsidRPr="00F14BBF">
        <w:rPr>
          <w:rStyle w:val="a9"/>
          <w:rFonts w:hint="eastAsia"/>
          <w:color w:val="000000"/>
          <w:sz w:val="28"/>
          <w:szCs w:val="28"/>
        </w:rPr>
        <w:t>二、企业优势</w:t>
      </w:r>
    </w:p>
    <w:p w:rsidR="00F14BBF" w:rsidRPr="00F83747" w:rsidRDefault="00F14BBF" w:rsidP="00F14BBF">
      <w:pPr>
        <w:spacing w:beforeLines="50" w:before="156" w:line="288" w:lineRule="auto"/>
        <w:ind w:rightChars="100" w:right="210" w:firstLineChars="200" w:firstLine="482"/>
        <w:rPr>
          <w:b/>
          <w:bCs/>
          <w:sz w:val="24"/>
          <w:shd w:val="pct10" w:color="auto" w:fill="FFFFFF"/>
        </w:rPr>
      </w:pPr>
      <w:r w:rsidRPr="00F83747">
        <w:rPr>
          <w:rFonts w:hint="eastAsia"/>
          <w:b/>
          <w:bCs/>
          <w:sz w:val="24"/>
          <w:shd w:val="pct10" w:color="auto" w:fill="FFFFFF"/>
        </w:rPr>
        <w:t>1</w:t>
      </w:r>
      <w:r w:rsidRPr="00F83747">
        <w:rPr>
          <w:rFonts w:hint="eastAsia"/>
          <w:b/>
          <w:bCs/>
          <w:sz w:val="24"/>
          <w:shd w:val="pct10" w:color="auto" w:fill="FFFFFF"/>
        </w:rPr>
        <w:t>、百年老字号，中医药堂的“国宝”</w:t>
      </w:r>
    </w:p>
    <w:p w:rsidR="00F14BBF" w:rsidRPr="00436C54" w:rsidRDefault="00F14BBF" w:rsidP="00F14BBF">
      <w:pPr>
        <w:spacing w:line="288" w:lineRule="auto"/>
        <w:ind w:firstLineChars="200" w:firstLine="420"/>
      </w:pPr>
      <w:r>
        <w:rPr>
          <w:rFonts w:hint="eastAsia"/>
        </w:rPr>
        <w:t>1734</w:t>
      </w:r>
      <w:r>
        <w:rPr>
          <w:rFonts w:hint="eastAsia"/>
        </w:rPr>
        <w:t>年，吴门名医雷大升于苏州</w:t>
      </w:r>
      <w:proofErr w:type="gramStart"/>
      <w:r>
        <w:rPr>
          <w:rFonts w:hint="eastAsia"/>
        </w:rPr>
        <w:t>阊</w:t>
      </w:r>
      <w:proofErr w:type="gramEnd"/>
      <w:r>
        <w:rPr>
          <w:rFonts w:hint="eastAsia"/>
        </w:rPr>
        <w:t>门开设诵芬堂，始创雷允上，至今已有</w:t>
      </w:r>
      <w:r>
        <w:rPr>
          <w:rFonts w:hint="eastAsia"/>
        </w:rPr>
        <w:t>300</w:t>
      </w:r>
      <w:r>
        <w:rPr>
          <w:rFonts w:hint="eastAsia"/>
        </w:rPr>
        <w:t>年。雷允上为中国四大中医药堂之一，国家首批中华老字号。</w:t>
      </w:r>
    </w:p>
    <w:p w:rsidR="00F14BBF" w:rsidRPr="00F83747" w:rsidRDefault="00F14BBF" w:rsidP="00F14BBF">
      <w:pPr>
        <w:spacing w:beforeLines="50" w:before="156" w:line="288" w:lineRule="auto"/>
        <w:ind w:rightChars="100" w:right="210" w:firstLineChars="200" w:firstLine="482"/>
        <w:rPr>
          <w:b/>
          <w:bCs/>
          <w:sz w:val="24"/>
          <w:shd w:val="pct10" w:color="auto" w:fill="FFFFFF"/>
        </w:rPr>
      </w:pPr>
      <w:r w:rsidRPr="00F83747">
        <w:rPr>
          <w:rFonts w:hint="eastAsia"/>
          <w:b/>
          <w:bCs/>
          <w:sz w:val="24"/>
          <w:shd w:val="pct10" w:color="auto" w:fill="FFFFFF"/>
        </w:rPr>
        <w:t>2</w:t>
      </w:r>
      <w:r w:rsidRPr="00F83747">
        <w:rPr>
          <w:rFonts w:hint="eastAsia"/>
          <w:b/>
          <w:bCs/>
          <w:sz w:val="24"/>
          <w:shd w:val="pct10" w:color="auto" w:fill="FFFFFF"/>
        </w:rPr>
        <w:t>、多元的产业集群，广阔的发展空间</w:t>
      </w:r>
    </w:p>
    <w:p w:rsidR="00F14BBF" w:rsidRDefault="00F14BBF" w:rsidP="00F14BBF">
      <w:pPr>
        <w:spacing w:line="288" w:lineRule="auto"/>
        <w:ind w:firstLineChars="200" w:firstLine="420"/>
      </w:pPr>
      <w:r>
        <w:rPr>
          <w:rFonts w:hint="eastAsia"/>
        </w:rPr>
        <w:t>以中国远大为依托，雷允上现</w:t>
      </w:r>
      <w:r w:rsidRPr="00436C54">
        <w:rPr>
          <w:rFonts w:hint="eastAsia"/>
        </w:rPr>
        <w:t>已发展成为集现代制药业、连锁零售商业、</w:t>
      </w:r>
      <w:proofErr w:type="gramStart"/>
      <w:r w:rsidRPr="00436C54">
        <w:rPr>
          <w:rFonts w:hint="eastAsia"/>
        </w:rPr>
        <w:t>医</w:t>
      </w:r>
      <w:proofErr w:type="gramEnd"/>
      <w:r w:rsidRPr="00436C54">
        <w:rPr>
          <w:rFonts w:hint="eastAsia"/>
        </w:rPr>
        <w:t>馆系统化服务为一体的中医药大健康平台。旗下</w:t>
      </w:r>
      <w:r>
        <w:rPr>
          <w:rFonts w:hint="eastAsia"/>
        </w:rPr>
        <w:t>拥有包括</w:t>
      </w:r>
      <w:r>
        <w:rPr>
          <w:rFonts w:hint="eastAsia"/>
        </w:rPr>
        <w:t>50</w:t>
      </w:r>
      <w:r>
        <w:rPr>
          <w:rFonts w:hint="eastAsia"/>
        </w:rPr>
        <w:t>余家门店的苏州雷允上国药连锁，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养结合定制</w:t>
      </w:r>
      <w:proofErr w:type="gramStart"/>
      <w:r>
        <w:rPr>
          <w:rFonts w:hint="eastAsia"/>
        </w:rPr>
        <w:t>化健康</w:t>
      </w:r>
      <w:proofErr w:type="gramEnd"/>
      <w:r>
        <w:rPr>
          <w:rFonts w:hint="eastAsia"/>
        </w:rPr>
        <w:t>服务的雷允上中医馆，致力于“治未病”产品开发的苏州雷允上健康养生；专注于流通领域的苏州雷允上商业流通；以及覆盖生产、研发、销售的</w:t>
      </w:r>
      <w:r>
        <w:rPr>
          <w:rFonts w:hint="eastAsia"/>
        </w:rPr>
        <w:t>5</w:t>
      </w:r>
      <w:r>
        <w:rPr>
          <w:rFonts w:hint="eastAsia"/>
        </w:rPr>
        <w:t>家药业企业。</w:t>
      </w:r>
    </w:p>
    <w:p w:rsidR="00F14BBF" w:rsidRPr="00F83747" w:rsidRDefault="00F14BBF" w:rsidP="00F14BBF">
      <w:pPr>
        <w:spacing w:beforeLines="50" w:before="156" w:line="288" w:lineRule="auto"/>
        <w:ind w:rightChars="100" w:right="210" w:firstLineChars="200" w:firstLine="482"/>
        <w:rPr>
          <w:b/>
          <w:bCs/>
          <w:sz w:val="24"/>
          <w:shd w:val="pct10" w:color="auto" w:fill="FFFFFF"/>
        </w:rPr>
      </w:pPr>
      <w:r w:rsidRPr="00F83747">
        <w:rPr>
          <w:rFonts w:hint="eastAsia"/>
          <w:b/>
          <w:bCs/>
          <w:sz w:val="24"/>
          <w:shd w:val="pct10" w:color="auto" w:fill="FFFFFF"/>
        </w:rPr>
        <w:t>3</w:t>
      </w:r>
      <w:r w:rsidRPr="00F83747">
        <w:rPr>
          <w:rFonts w:hint="eastAsia"/>
          <w:b/>
          <w:bCs/>
          <w:sz w:val="24"/>
          <w:shd w:val="pct10" w:color="auto" w:fill="FFFFFF"/>
        </w:rPr>
        <w:t>、优秀的科研团队，强大的创新能力</w:t>
      </w:r>
    </w:p>
    <w:p w:rsidR="00286685" w:rsidRPr="00286685" w:rsidRDefault="00F14BBF" w:rsidP="00286685">
      <w:pPr>
        <w:spacing w:line="288" w:lineRule="auto"/>
        <w:ind w:firstLineChars="200" w:firstLine="420"/>
      </w:pPr>
      <w:r>
        <w:rPr>
          <w:rFonts w:hint="eastAsia"/>
        </w:rPr>
        <w:t>雷允上建有集团中药研究所，与北大、浙大、中国药科大学、南京中医药大学等知名高校共建多个研发平台，设立研究生基地，且汇聚国家</w:t>
      </w:r>
      <w:r>
        <w:rPr>
          <w:rFonts w:hint="eastAsia"/>
        </w:rPr>
        <w:t>973</w:t>
      </w:r>
      <w:r>
        <w:rPr>
          <w:rFonts w:hint="eastAsia"/>
        </w:rPr>
        <w:t>计划首席科学家</w:t>
      </w:r>
      <w:proofErr w:type="gramStart"/>
      <w:r>
        <w:rPr>
          <w:rFonts w:hint="eastAsia"/>
        </w:rPr>
        <w:t>程翼宇</w:t>
      </w:r>
      <w:proofErr w:type="gramEnd"/>
      <w:r>
        <w:rPr>
          <w:rFonts w:hint="eastAsia"/>
        </w:rPr>
        <w:t>、段金</w:t>
      </w:r>
      <w:proofErr w:type="gramStart"/>
      <w:r>
        <w:rPr>
          <w:rFonts w:hint="eastAsia"/>
        </w:rPr>
        <w:t>廒</w:t>
      </w:r>
      <w:proofErr w:type="gramEnd"/>
      <w:r>
        <w:rPr>
          <w:rFonts w:hint="eastAsia"/>
        </w:rPr>
        <w:t>等专家技术指导力量。同时承担多项国家和省级科技项目，包括：国家火炬计划项目消癥丸、国家中药标准化项目六神丸、江苏省科技成果转化项目等。</w:t>
      </w:r>
    </w:p>
    <w:p w:rsidR="00345F43" w:rsidRPr="00F14BBF" w:rsidRDefault="00F14BBF" w:rsidP="00345F43">
      <w:pPr>
        <w:pStyle w:val="a8"/>
        <w:spacing w:before="75" w:beforeAutospacing="0" w:after="75" w:afterAutospacing="0" w:line="375" w:lineRule="atLeast"/>
        <w:rPr>
          <w:rStyle w:val="a9"/>
          <w:sz w:val="28"/>
          <w:szCs w:val="28"/>
        </w:rPr>
      </w:pPr>
      <w:r>
        <w:rPr>
          <w:rStyle w:val="a9"/>
          <w:rFonts w:hint="eastAsia"/>
          <w:color w:val="000000"/>
          <w:sz w:val="28"/>
          <w:szCs w:val="28"/>
        </w:rPr>
        <w:t>三</w:t>
      </w:r>
      <w:r w:rsidR="006A04F0" w:rsidRPr="00F14BBF">
        <w:rPr>
          <w:rStyle w:val="a9"/>
          <w:rFonts w:hint="eastAsia"/>
          <w:color w:val="000000"/>
          <w:sz w:val="28"/>
          <w:szCs w:val="28"/>
        </w:rPr>
        <w:t>、招聘</w:t>
      </w:r>
      <w:r w:rsidR="00345F43" w:rsidRPr="00F14BBF">
        <w:rPr>
          <w:rStyle w:val="a9"/>
          <w:rFonts w:hint="eastAsia"/>
          <w:color w:val="000000"/>
          <w:sz w:val="28"/>
          <w:szCs w:val="28"/>
        </w:rPr>
        <w:t>岗位</w:t>
      </w:r>
    </w:p>
    <w:tbl>
      <w:tblPr>
        <w:tblW w:w="8880" w:type="dxa"/>
        <w:tblInd w:w="103" w:type="dxa"/>
        <w:tblLook w:val="04A0" w:firstRow="1" w:lastRow="0" w:firstColumn="1" w:lastColumn="0" w:noHBand="0" w:noVBand="1"/>
      </w:tblPr>
      <w:tblGrid>
        <w:gridCol w:w="1631"/>
        <w:gridCol w:w="1159"/>
        <w:gridCol w:w="1176"/>
        <w:gridCol w:w="3810"/>
        <w:gridCol w:w="1104"/>
      </w:tblGrid>
      <w:tr w:rsidR="004C5A38" w:rsidRPr="004C5A38" w:rsidTr="00B44589">
        <w:trPr>
          <w:trHeight w:val="37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C5A38" w:rsidRPr="004C5A38" w:rsidRDefault="00B44589" w:rsidP="00B44589">
            <w:pPr>
              <w:widowControl/>
              <w:jc w:val="center"/>
              <w:rPr>
                <w:b/>
              </w:rPr>
            </w:pPr>
            <w:r w:rsidRPr="00B44589">
              <w:rPr>
                <w:rFonts w:hint="eastAsia"/>
                <w:b/>
              </w:rPr>
              <w:t>招聘岗位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C5A38" w:rsidRPr="004C5A38" w:rsidRDefault="00B44589" w:rsidP="00B44589">
            <w:pPr>
              <w:widowControl/>
              <w:jc w:val="center"/>
              <w:rPr>
                <w:b/>
              </w:rPr>
            </w:pPr>
            <w:r w:rsidRPr="00B44589">
              <w:rPr>
                <w:rFonts w:hint="eastAsia"/>
                <w:b/>
              </w:rPr>
              <w:t>招聘人数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C5A38" w:rsidRPr="004C5A38" w:rsidRDefault="00B44589" w:rsidP="00B44589">
            <w:pPr>
              <w:widowControl/>
              <w:jc w:val="center"/>
              <w:rPr>
                <w:b/>
              </w:rPr>
            </w:pPr>
            <w:r w:rsidRPr="00B44589">
              <w:rPr>
                <w:rFonts w:hint="eastAsia"/>
                <w:b/>
              </w:rPr>
              <w:t>学历要求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C5A38" w:rsidRPr="004C5A38" w:rsidRDefault="00B44589" w:rsidP="00B44589">
            <w:pPr>
              <w:widowControl/>
              <w:jc w:val="center"/>
              <w:rPr>
                <w:b/>
              </w:rPr>
            </w:pPr>
            <w:r w:rsidRPr="00B44589">
              <w:rPr>
                <w:rFonts w:hint="eastAsia"/>
                <w:b/>
              </w:rPr>
              <w:t>专业要求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C5A38" w:rsidRPr="004C5A38" w:rsidRDefault="00B44589" w:rsidP="00B44589">
            <w:pPr>
              <w:widowControl/>
              <w:jc w:val="center"/>
              <w:rPr>
                <w:b/>
              </w:rPr>
            </w:pPr>
            <w:r w:rsidRPr="00B44589">
              <w:rPr>
                <w:rFonts w:hint="eastAsia"/>
                <w:b/>
              </w:rPr>
              <w:t>工作地点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89" w:rsidRPr="004C5A38" w:rsidRDefault="00B44589" w:rsidP="003B5EFD">
            <w:pPr>
              <w:widowControl/>
              <w:jc w:val="center"/>
            </w:pPr>
            <w:r w:rsidRPr="004C5A38">
              <w:rPr>
                <w:rFonts w:hint="eastAsia"/>
              </w:rPr>
              <w:t>行政专员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89" w:rsidRPr="004C5A38" w:rsidRDefault="00B44589" w:rsidP="003B5EFD">
            <w:pPr>
              <w:widowControl/>
              <w:jc w:val="center"/>
            </w:pPr>
            <w:r w:rsidRPr="004C5A38">
              <w:rPr>
                <w:rFonts w:hint="eastAsia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89" w:rsidRPr="004C5A38" w:rsidRDefault="00B44589" w:rsidP="003B5EFD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89" w:rsidRPr="004C5A38" w:rsidRDefault="00B44589" w:rsidP="003B5EFD">
            <w:pPr>
              <w:widowControl/>
              <w:jc w:val="center"/>
            </w:pPr>
            <w:r w:rsidRPr="004C5A38">
              <w:rPr>
                <w:rFonts w:hint="eastAsia"/>
              </w:rPr>
              <w:t>行政管理相关专业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89" w:rsidRPr="004C5A38" w:rsidRDefault="00B44589" w:rsidP="003B5EFD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生产</w:t>
            </w:r>
            <w:r w:rsidRPr="004C5A38">
              <w:rPr>
                <w:rFonts w:hint="eastAsia"/>
              </w:rPr>
              <w:t>实习生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中药学、药学、制药工程</w:t>
            </w:r>
            <w:r>
              <w:rPr>
                <w:rFonts w:hint="eastAsia"/>
              </w:rPr>
              <w:t>、</w:t>
            </w:r>
            <w:r w:rsidRPr="004C5A38">
              <w:rPr>
                <w:rFonts w:hint="eastAsia"/>
              </w:rPr>
              <w:t>机电一体化等专业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>
              <w:rPr>
                <w:rFonts w:hint="eastAsia"/>
              </w:rPr>
              <w:t>质量</w:t>
            </w:r>
            <w:r w:rsidRPr="004C5A38">
              <w:rPr>
                <w:rFonts w:hint="eastAsia"/>
              </w:rPr>
              <w:t>实习生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中药学</w:t>
            </w:r>
            <w:r>
              <w:rPr>
                <w:rFonts w:hint="eastAsia"/>
              </w:rPr>
              <w:t>、</w:t>
            </w:r>
            <w:r w:rsidRPr="004C5A38">
              <w:rPr>
                <w:rFonts w:hint="eastAsia"/>
              </w:rPr>
              <w:t>中药分析</w:t>
            </w:r>
            <w:r>
              <w:rPr>
                <w:rFonts w:hint="eastAsia"/>
              </w:rPr>
              <w:t>、</w:t>
            </w:r>
            <w:r w:rsidRPr="004C5A38">
              <w:rPr>
                <w:rFonts w:hint="eastAsia"/>
              </w:rPr>
              <w:t>中药鉴定或相关专业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电话销售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市场营销优先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客服专员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企业管理、市场营销优先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设备推广代表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护理、医学等相关专业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37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>
              <w:rPr>
                <w:rFonts w:hint="eastAsia"/>
              </w:rPr>
              <w:t>连锁</w:t>
            </w:r>
            <w:r w:rsidRPr="004C5A38">
              <w:rPr>
                <w:rFonts w:hint="eastAsia"/>
              </w:rPr>
              <w:t>门店导</w:t>
            </w:r>
            <w:proofErr w:type="gramStart"/>
            <w:r w:rsidRPr="004C5A38">
              <w:rPr>
                <w:rFonts w:hint="eastAsia"/>
              </w:rPr>
              <w:t>医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药学相关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苏州</w:t>
            </w:r>
          </w:p>
        </w:tc>
      </w:tr>
      <w:tr w:rsidR="00B44589" w:rsidRPr="004C5A38" w:rsidTr="004C5A38">
        <w:trPr>
          <w:trHeight w:val="144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销售代表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大专及以上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589" w:rsidRPr="004C5A38" w:rsidRDefault="00B44589" w:rsidP="004C5A38">
            <w:pPr>
              <w:widowControl/>
              <w:jc w:val="center"/>
            </w:pPr>
            <w:r w:rsidRPr="004C5A38">
              <w:rPr>
                <w:rFonts w:hint="eastAsia"/>
              </w:rPr>
              <w:t>药学、中药学、市场营销等相关专业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89" w:rsidRPr="004C5A38" w:rsidRDefault="00B44589" w:rsidP="00B44589">
            <w:pPr>
              <w:widowControl/>
              <w:jc w:val="center"/>
            </w:pPr>
            <w:r>
              <w:rPr>
                <w:rFonts w:hint="eastAsia"/>
              </w:rPr>
              <w:t>苏州</w:t>
            </w:r>
            <w:r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徐州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南京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山东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北京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天津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广东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湖南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湖北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江西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贵州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广西</w:t>
            </w:r>
            <w:r w:rsidRPr="004C5A38">
              <w:rPr>
                <w:rFonts w:hint="eastAsia"/>
              </w:rPr>
              <w:t>/</w:t>
            </w:r>
            <w:r w:rsidRPr="004C5A38">
              <w:rPr>
                <w:rFonts w:hint="eastAsia"/>
              </w:rPr>
              <w:t>云南</w:t>
            </w:r>
          </w:p>
        </w:tc>
      </w:tr>
    </w:tbl>
    <w:p w:rsidR="006A04F0" w:rsidRPr="00B44589" w:rsidRDefault="00B44589" w:rsidP="00B740BB">
      <w:pPr>
        <w:pStyle w:val="a8"/>
        <w:spacing w:before="75" w:beforeAutospacing="0" w:after="75" w:afterAutospacing="0" w:line="375" w:lineRule="atLeast"/>
        <w:rPr>
          <w:b/>
          <w:color w:val="000000"/>
          <w:sz w:val="21"/>
          <w:szCs w:val="21"/>
        </w:rPr>
      </w:pPr>
      <w:r w:rsidRPr="00B44589">
        <w:rPr>
          <w:rFonts w:hint="eastAsia"/>
          <w:b/>
          <w:color w:val="000000"/>
          <w:sz w:val="21"/>
          <w:szCs w:val="21"/>
        </w:rPr>
        <w:t>基本</w:t>
      </w:r>
      <w:r w:rsidR="006A04F0" w:rsidRPr="00B44589">
        <w:rPr>
          <w:rFonts w:hint="eastAsia"/>
          <w:b/>
          <w:color w:val="000000"/>
          <w:sz w:val="21"/>
          <w:szCs w:val="21"/>
        </w:rPr>
        <w:t>要求：</w:t>
      </w:r>
    </w:p>
    <w:p w:rsidR="006A04F0" w:rsidRPr="00B44589" w:rsidRDefault="006A04F0" w:rsidP="00B44589">
      <w:pPr>
        <w:pStyle w:val="a8"/>
        <w:spacing w:before="0" w:beforeAutospacing="0" w:after="120" w:afterAutospacing="0" w:line="288" w:lineRule="auto"/>
        <w:rPr>
          <w:rFonts w:ascii="Times New Roman" w:hAnsi="Times New Roman" w:cs="Times New Roman"/>
          <w:kern w:val="2"/>
          <w:sz w:val="21"/>
        </w:rPr>
      </w:pPr>
      <w:r w:rsidRPr="00B44589">
        <w:rPr>
          <w:rFonts w:ascii="Times New Roman" w:hAnsi="Times New Roman" w:cs="Times New Roman" w:hint="eastAsia"/>
          <w:kern w:val="2"/>
          <w:sz w:val="21"/>
        </w:rPr>
        <w:t>1</w:t>
      </w:r>
      <w:r w:rsidRPr="00B44589">
        <w:rPr>
          <w:rFonts w:ascii="Times New Roman" w:hAnsi="Times New Roman" w:cs="Times New Roman" w:hint="eastAsia"/>
          <w:kern w:val="2"/>
          <w:sz w:val="21"/>
        </w:rPr>
        <w:t>、</w:t>
      </w:r>
      <w:r w:rsidRPr="00B44589">
        <w:rPr>
          <w:rFonts w:ascii="Times New Roman" w:hAnsi="Times New Roman" w:cs="Times New Roman" w:hint="eastAsia"/>
          <w:kern w:val="2"/>
          <w:sz w:val="21"/>
        </w:rPr>
        <w:t>2019</w:t>
      </w:r>
      <w:r w:rsidRPr="00B44589">
        <w:rPr>
          <w:rFonts w:ascii="Times New Roman" w:hAnsi="Times New Roman" w:cs="Times New Roman" w:hint="eastAsia"/>
          <w:kern w:val="2"/>
          <w:sz w:val="21"/>
        </w:rPr>
        <w:t>届</w:t>
      </w:r>
      <w:r w:rsidR="00B44589" w:rsidRPr="00B44589">
        <w:rPr>
          <w:rFonts w:ascii="Times New Roman" w:hAnsi="Times New Roman" w:cs="Times New Roman" w:hint="eastAsia"/>
          <w:kern w:val="2"/>
          <w:sz w:val="21"/>
        </w:rPr>
        <w:t>毕业生</w:t>
      </w:r>
      <w:r w:rsidR="005E3472" w:rsidRPr="00B44589">
        <w:rPr>
          <w:rFonts w:ascii="Times New Roman" w:hAnsi="Times New Roman" w:cs="Times New Roman" w:hint="eastAsia"/>
          <w:kern w:val="2"/>
          <w:sz w:val="21"/>
        </w:rPr>
        <w:t>，大专及以上学历</w:t>
      </w:r>
      <w:r w:rsidRPr="00B44589">
        <w:rPr>
          <w:rFonts w:ascii="Times New Roman" w:hAnsi="Times New Roman" w:cs="Times New Roman" w:hint="eastAsia"/>
          <w:kern w:val="2"/>
          <w:sz w:val="21"/>
        </w:rPr>
        <w:t>；</w:t>
      </w:r>
    </w:p>
    <w:p w:rsidR="006A04F0" w:rsidRPr="00B44589" w:rsidRDefault="006A04F0" w:rsidP="00B44589">
      <w:pPr>
        <w:pStyle w:val="a8"/>
        <w:spacing w:before="0" w:beforeAutospacing="0" w:after="120" w:afterAutospacing="0" w:line="288" w:lineRule="auto"/>
        <w:rPr>
          <w:rFonts w:ascii="Times New Roman" w:hAnsi="Times New Roman" w:cs="Times New Roman"/>
          <w:kern w:val="2"/>
          <w:sz w:val="21"/>
        </w:rPr>
      </w:pPr>
      <w:r w:rsidRPr="00B44589">
        <w:rPr>
          <w:rFonts w:ascii="Times New Roman" w:hAnsi="Times New Roman" w:cs="Times New Roman" w:hint="eastAsia"/>
          <w:kern w:val="2"/>
          <w:sz w:val="21"/>
        </w:rPr>
        <w:t>2</w:t>
      </w:r>
      <w:r w:rsidRPr="00B44589">
        <w:rPr>
          <w:rFonts w:ascii="Times New Roman" w:hAnsi="Times New Roman" w:cs="Times New Roman" w:hint="eastAsia"/>
          <w:kern w:val="2"/>
          <w:sz w:val="21"/>
        </w:rPr>
        <w:t>、</w:t>
      </w:r>
      <w:r w:rsidR="00B44589" w:rsidRPr="00B44589">
        <w:rPr>
          <w:rFonts w:ascii="Times New Roman" w:hAnsi="Times New Roman" w:cs="Times New Roman" w:hint="eastAsia"/>
          <w:kern w:val="2"/>
          <w:sz w:val="21"/>
        </w:rPr>
        <w:t>制药工程、</w:t>
      </w:r>
      <w:r w:rsidRPr="00B44589">
        <w:rPr>
          <w:rFonts w:ascii="Times New Roman" w:hAnsi="Times New Roman" w:cs="Times New Roman" w:hint="eastAsia"/>
          <w:kern w:val="2"/>
          <w:sz w:val="21"/>
        </w:rPr>
        <w:t>药学、</w:t>
      </w:r>
      <w:r w:rsidRPr="00B44589">
        <w:rPr>
          <w:rFonts w:ascii="Times New Roman" w:hAnsi="Times New Roman" w:cs="Times New Roman"/>
          <w:kern w:val="2"/>
          <w:sz w:val="21"/>
        </w:rPr>
        <w:t>中药</w:t>
      </w:r>
      <w:r w:rsidRPr="00B44589">
        <w:rPr>
          <w:rFonts w:ascii="Times New Roman" w:hAnsi="Times New Roman" w:cs="Times New Roman" w:hint="eastAsia"/>
          <w:kern w:val="2"/>
          <w:sz w:val="21"/>
        </w:rPr>
        <w:t>、</w:t>
      </w:r>
      <w:r w:rsidRPr="00B44589">
        <w:rPr>
          <w:rFonts w:ascii="Times New Roman" w:hAnsi="Times New Roman" w:cs="Times New Roman"/>
          <w:kern w:val="2"/>
          <w:sz w:val="21"/>
        </w:rPr>
        <w:t>药物制剂技术</w:t>
      </w:r>
      <w:r w:rsidRPr="00B44589">
        <w:rPr>
          <w:rFonts w:ascii="Times New Roman" w:hAnsi="Times New Roman" w:cs="Times New Roman" w:hint="eastAsia"/>
          <w:kern w:val="2"/>
          <w:sz w:val="21"/>
        </w:rPr>
        <w:t>、</w:t>
      </w:r>
      <w:r w:rsidRPr="00B44589">
        <w:rPr>
          <w:rFonts w:ascii="Times New Roman" w:hAnsi="Times New Roman" w:cs="Times New Roman"/>
          <w:kern w:val="2"/>
          <w:sz w:val="21"/>
        </w:rPr>
        <w:t>药品经营与管理</w:t>
      </w:r>
      <w:r w:rsidRPr="00B44589">
        <w:rPr>
          <w:rFonts w:ascii="Times New Roman" w:hAnsi="Times New Roman" w:cs="Times New Roman" w:hint="eastAsia"/>
          <w:kern w:val="2"/>
          <w:sz w:val="21"/>
        </w:rPr>
        <w:t>、</w:t>
      </w:r>
      <w:r w:rsidR="005E3472" w:rsidRPr="00B44589">
        <w:rPr>
          <w:rFonts w:ascii="Times New Roman" w:hAnsi="Times New Roman" w:cs="Times New Roman"/>
          <w:kern w:val="2"/>
          <w:sz w:val="21"/>
        </w:rPr>
        <w:t>医学</w:t>
      </w:r>
      <w:r w:rsidR="00B44589" w:rsidRPr="00B44589">
        <w:rPr>
          <w:rFonts w:ascii="Times New Roman" w:hAnsi="Times New Roman" w:cs="Times New Roman" w:hint="eastAsia"/>
          <w:kern w:val="2"/>
          <w:sz w:val="21"/>
        </w:rPr>
        <w:t>、市场营销、企业管理、机电一体化</w:t>
      </w:r>
      <w:r w:rsidR="005E3472" w:rsidRPr="00B44589">
        <w:rPr>
          <w:rFonts w:ascii="Times New Roman" w:hAnsi="Times New Roman" w:cs="Times New Roman" w:hint="eastAsia"/>
          <w:kern w:val="2"/>
          <w:sz w:val="21"/>
        </w:rPr>
        <w:t>等相关专业；</w:t>
      </w:r>
    </w:p>
    <w:p w:rsidR="00B740BB" w:rsidRDefault="005E3472" w:rsidP="00286685">
      <w:pPr>
        <w:pStyle w:val="a8"/>
        <w:spacing w:before="0" w:beforeAutospacing="0" w:after="120" w:afterAutospacing="0" w:line="288" w:lineRule="auto"/>
        <w:rPr>
          <w:rFonts w:ascii="Times New Roman" w:hAnsi="Times New Roman" w:cs="Times New Roman" w:hint="eastAsia"/>
          <w:kern w:val="2"/>
          <w:sz w:val="21"/>
        </w:rPr>
      </w:pPr>
      <w:r w:rsidRPr="00B44589">
        <w:rPr>
          <w:rFonts w:ascii="Times New Roman" w:hAnsi="Times New Roman" w:cs="Times New Roman" w:hint="eastAsia"/>
          <w:kern w:val="2"/>
          <w:sz w:val="21"/>
        </w:rPr>
        <w:t>3</w:t>
      </w:r>
      <w:r w:rsidRPr="00B44589">
        <w:rPr>
          <w:rFonts w:ascii="Times New Roman" w:hAnsi="Times New Roman" w:cs="Times New Roman" w:hint="eastAsia"/>
          <w:kern w:val="2"/>
          <w:sz w:val="21"/>
        </w:rPr>
        <w:t>、</w:t>
      </w:r>
      <w:r w:rsidR="00286685">
        <w:rPr>
          <w:rFonts w:ascii="Times New Roman" w:hAnsi="Times New Roman" w:cs="Times New Roman" w:hint="eastAsia"/>
          <w:kern w:val="2"/>
          <w:sz w:val="21"/>
        </w:rPr>
        <w:t>专业基础扎实，主动积极，目标导向，务实进取，沟通协调能力佳，愿意从基层做起，能</w:t>
      </w:r>
      <w:proofErr w:type="gramStart"/>
      <w:r w:rsidR="00286685">
        <w:rPr>
          <w:rFonts w:ascii="Times New Roman" w:hAnsi="Times New Roman" w:cs="Times New Roman" w:hint="eastAsia"/>
          <w:kern w:val="2"/>
          <w:sz w:val="21"/>
        </w:rPr>
        <w:t>自觉准守公司</w:t>
      </w:r>
      <w:proofErr w:type="gramEnd"/>
      <w:r w:rsidR="00286685">
        <w:rPr>
          <w:rFonts w:ascii="Times New Roman" w:hAnsi="Times New Roman" w:cs="Times New Roman" w:hint="eastAsia"/>
          <w:kern w:val="2"/>
          <w:sz w:val="21"/>
        </w:rPr>
        <w:t>规章。</w:t>
      </w:r>
    </w:p>
    <w:p w:rsidR="00286685" w:rsidRPr="00F93EA5" w:rsidRDefault="00F93EA5" w:rsidP="00286685">
      <w:pPr>
        <w:pStyle w:val="a8"/>
        <w:spacing w:before="0" w:beforeAutospacing="0" w:after="120" w:afterAutospacing="0" w:line="288" w:lineRule="auto"/>
        <w:rPr>
          <w:rStyle w:val="a9"/>
          <w:color w:val="FF0000"/>
          <w:sz w:val="28"/>
          <w:szCs w:val="28"/>
        </w:rPr>
      </w:pPr>
      <w:r w:rsidRPr="00F93EA5">
        <w:rPr>
          <w:rStyle w:val="a9"/>
          <w:rFonts w:hint="eastAsia"/>
          <w:color w:val="FF0000"/>
          <w:sz w:val="28"/>
          <w:szCs w:val="28"/>
        </w:rPr>
        <w:t>宣讲</w:t>
      </w:r>
      <w:r w:rsidR="00286685" w:rsidRPr="00F93EA5">
        <w:rPr>
          <w:rStyle w:val="a9"/>
          <w:rFonts w:hint="eastAsia"/>
          <w:color w:val="FF0000"/>
          <w:sz w:val="28"/>
          <w:szCs w:val="28"/>
        </w:rPr>
        <w:t>会：</w:t>
      </w:r>
      <w:r w:rsidRPr="00F93EA5">
        <w:rPr>
          <w:rStyle w:val="a9"/>
          <w:rFonts w:hint="eastAsia"/>
          <w:color w:val="FF0000"/>
          <w:sz w:val="28"/>
          <w:szCs w:val="28"/>
        </w:rPr>
        <w:t>2018</w:t>
      </w:r>
      <w:r w:rsidR="00286685" w:rsidRPr="00F93EA5">
        <w:rPr>
          <w:rStyle w:val="a9"/>
          <w:rFonts w:hint="eastAsia"/>
          <w:color w:val="FF0000"/>
          <w:sz w:val="28"/>
          <w:szCs w:val="28"/>
        </w:rPr>
        <w:t>/9/27 10:00 江苏食品药品职业技术学院（地点待定）</w:t>
      </w:r>
    </w:p>
    <w:p w:rsidR="00345F43" w:rsidRPr="00F14BBF" w:rsidRDefault="00286685" w:rsidP="00345F43">
      <w:pPr>
        <w:pStyle w:val="a8"/>
        <w:spacing w:before="75" w:beforeAutospacing="0" w:after="75" w:afterAutospacing="0" w:line="375" w:lineRule="atLeast"/>
        <w:rPr>
          <w:rStyle w:val="a9"/>
          <w:sz w:val="28"/>
          <w:szCs w:val="28"/>
        </w:rPr>
      </w:pPr>
      <w:r>
        <w:rPr>
          <w:rStyle w:val="a9"/>
          <w:rFonts w:hint="eastAsia"/>
          <w:color w:val="000000"/>
          <w:sz w:val="28"/>
          <w:szCs w:val="28"/>
        </w:rPr>
        <w:t>四</w:t>
      </w:r>
      <w:r w:rsidR="00345F43" w:rsidRPr="00F14BBF">
        <w:rPr>
          <w:rStyle w:val="a9"/>
          <w:rFonts w:hint="eastAsia"/>
          <w:color w:val="000000"/>
          <w:sz w:val="28"/>
          <w:szCs w:val="28"/>
        </w:rPr>
        <w:t>、</w:t>
      </w:r>
      <w:r w:rsidR="005E3472" w:rsidRPr="00F14BBF">
        <w:rPr>
          <w:rStyle w:val="a9"/>
          <w:rFonts w:hint="eastAsia"/>
          <w:color w:val="000000"/>
          <w:sz w:val="28"/>
          <w:szCs w:val="28"/>
        </w:rPr>
        <w:t>福利</w:t>
      </w:r>
      <w:r w:rsidR="00345F43" w:rsidRPr="00F14BBF">
        <w:rPr>
          <w:rStyle w:val="a9"/>
          <w:rFonts w:hint="eastAsia"/>
          <w:color w:val="000000"/>
          <w:sz w:val="28"/>
          <w:szCs w:val="28"/>
        </w:rPr>
        <w:t>待遇</w:t>
      </w:r>
    </w:p>
    <w:p w:rsidR="00345F43" w:rsidRDefault="005E3472" w:rsidP="00345F43">
      <w:pPr>
        <w:pStyle w:val="a8"/>
        <w:spacing w:before="75" w:beforeAutospacing="0" w:after="75" w:afterAutospacing="0" w:line="375" w:lineRule="atLeast"/>
        <w:rPr>
          <w:color w:val="000000"/>
        </w:rPr>
      </w:pPr>
      <w:r>
        <w:rPr>
          <w:rFonts w:hint="eastAsia"/>
          <w:color w:val="000000"/>
        </w:rPr>
        <w:t>1、提供食宿</w:t>
      </w:r>
      <w:r w:rsidR="00286685">
        <w:rPr>
          <w:rFonts w:hint="eastAsia"/>
          <w:color w:val="000000"/>
        </w:rPr>
        <w:t>（或补贴）</w:t>
      </w:r>
      <w:r>
        <w:rPr>
          <w:rFonts w:hint="eastAsia"/>
          <w:color w:val="000000"/>
        </w:rPr>
        <w:t>，</w:t>
      </w:r>
      <w:r w:rsidR="00345F43">
        <w:rPr>
          <w:rFonts w:hint="eastAsia"/>
          <w:color w:val="000000"/>
        </w:rPr>
        <w:t>实习工资：</w:t>
      </w:r>
      <w:r w:rsidR="00286685">
        <w:rPr>
          <w:rFonts w:hint="eastAsia"/>
          <w:color w:val="000000"/>
        </w:rPr>
        <w:t>超过2000</w:t>
      </w:r>
      <w:r w:rsidR="00345F43">
        <w:rPr>
          <w:rFonts w:hint="eastAsia"/>
          <w:color w:val="000000"/>
        </w:rPr>
        <w:t>元/</w:t>
      </w:r>
      <w:r>
        <w:rPr>
          <w:rFonts w:hint="eastAsia"/>
          <w:color w:val="000000"/>
        </w:rPr>
        <w:t>月，</w:t>
      </w:r>
      <w:r w:rsidR="00345F43">
        <w:rPr>
          <w:rFonts w:hint="eastAsia"/>
          <w:color w:val="000000"/>
        </w:rPr>
        <w:t>实习考核合格者毕业后可直接转正，薪资依具体岗位调整。</w:t>
      </w:r>
      <w:bookmarkStart w:id="0" w:name="_GoBack"/>
      <w:bookmarkEnd w:id="0"/>
    </w:p>
    <w:p w:rsidR="005E3472" w:rsidRPr="00286685" w:rsidRDefault="005E3472" w:rsidP="00345F43">
      <w:pPr>
        <w:pStyle w:val="a8"/>
        <w:spacing w:before="75" w:beforeAutospacing="0" w:after="75" w:afterAutospacing="0" w:line="375" w:lineRule="atLeast"/>
        <w:rPr>
          <w:color w:val="000000"/>
        </w:rPr>
      </w:pPr>
      <w:r>
        <w:rPr>
          <w:rFonts w:hint="eastAsia"/>
          <w:color w:val="000000"/>
        </w:rPr>
        <w:t>2、公司另有</w:t>
      </w:r>
      <w:r w:rsidR="0021528E">
        <w:rPr>
          <w:rFonts w:hint="eastAsia"/>
          <w:color w:val="000000"/>
        </w:rPr>
        <w:t>专业的培训、发展空间、</w:t>
      </w:r>
      <w:r>
        <w:rPr>
          <w:rFonts w:hint="eastAsia"/>
          <w:color w:val="000000"/>
        </w:rPr>
        <w:t>丰富的工会活动、文体活动、节日费、高温补贴等多元福利。</w:t>
      </w:r>
    </w:p>
    <w:p w:rsidR="00345F43" w:rsidRPr="00F14BBF" w:rsidRDefault="00286685" w:rsidP="00F14BBF">
      <w:pPr>
        <w:pStyle w:val="a8"/>
        <w:spacing w:before="75" w:beforeAutospacing="0" w:after="75" w:afterAutospacing="0" w:line="375" w:lineRule="atLeast"/>
        <w:rPr>
          <w:rStyle w:val="a9"/>
          <w:sz w:val="28"/>
          <w:szCs w:val="28"/>
        </w:rPr>
      </w:pPr>
      <w:r>
        <w:rPr>
          <w:rStyle w:val="a9"/>
          <w:rFonts w:hint="eastAsia"/>
          <w:sz w:val="28"/>
          <w:szCs w:val="28"/>
        </w:rPr>
        <w:t>五</w:t>
      </w:r>
      <w:r w:rsidR="00345F43" w:rsidRPr="00F14BBF">
        <w:rPr>
          <w:rStyle w:val="a9"/>
          <w:rFonts w:hint="eastAsia"/>
          <w:sz w:val="28"/>
          <w:szCs w:val="28"/>
        </w:rPr>
        <w:t>、</w:t>
      </w:r>
      <w:r w:rsidR="00345F43" w:rsidRPr="00F14BBF">
        <w:rPr>
          <w:rStyle w:val="a9"/>
          <w:rFonts w:hint="eastAsia"/>
          <w:color w:val="000000"/>
          <w:sz w:val="28"/>
          <w:szCs w:val="28"/>
        </w:rPr>
        <w:t>联系方式</w:t>
      </w:r>
    </w:p>
    <w:p w:rsidR="00345F43" w:rsidRPr="00B740BB" w:rsidRDefault="00345F43" w:rsidP="00345F43">
      <w:pPr>
        <w:pStyle w:val="a8"/>
        <w:spacing w:before="75" w:beforeAutospacing="0" w:after="75" w:afterAutospacing="0" w:line="240" w:lineRule="atLeast"/>
        <w:rPr>
          <w:color w:val="000000"/>
        </w:rPr>
      </w:pPr>
      <w:r w:rsidRPr="00B740BB">
        <w:rPr>
          <w:rFonts w:hint="eastAsia"/>
          <w:color w:val="000000"/>
        </w:rPr>
        <w:t>地址：苏州市高新区横山路86号</w:t>
      </w:r>
    </w:p>
    <w:p w:rsidR="00345F43" w:rsidRPr="00B740BB" w:rsidRDefault="00345F43" w:rsidP="00345F43">
      <w:pPr>
        <w:pStyle w:val="a8"/>
        <w:spacing w:before="75" w:beforeAutospacing="0" w:after="75" w:afterAutospacing="0" w:line="240" w:lineRule="atLeast"/>
        <w:rPr>
          <w:color w:val="000000"/>
        </w:rPr>
      </w:pPr>
      <w:r w:rsidRPr="00B740BB">
        <w:rPr>
          <w:rFonts w:hint="eastAsia"/>
          <w:color w:val="000000"/>
        </w:rPr>
        <w:t xml:space="preserve">联系电话：0512-68417057 </w:t>
      </w:r>
      <w:r w:rsidR="00286685">
        <w:rPr>
          <w:rFonts w:hint="eastAsia"/>
          <w:color w:val="000000"/>
        </w:rPr>
        <w:t>人力资源部王</w:t>
      </w:r>
      <w:r w:rsidRPr="00B740BB">
        <w:rPr>
          <w:rFonts w:hint="eastAsia"/>
          <w:color w:val="000000"/>
        </w:rPr>
        <w:t>小姐</w:t>
      </w:r>
      <w:r w:rsidR="00286685">
        <w:rPr>
          <w:rFonts w:hint="eastAsia"/>
          <w:color w:val="000000"/>
        </w:rPr>
        <w:t>/辛小姐</w:t>
      </w:r>
    </w:p>
    <w:p w:rsidR="00345F43" w:rsidRPr="00B740BB" w:rsidRDefault="00345F43" w:rsidP="00345F43">
      <w:pPr>
        <w:pStyle w:val="a8"/>
        <w:spacing w:before="75" w:beforeAutospacing="0" w:after="75" w:afterAutospacing="0" w:line="240" w:lineRule="atLeast"/>
        <w:rPr>
          <w:color w:val="000000"/>
        </w:rPr>
      </w:pPr>
      <w:r w:rsidRPr="00B740BB">
        <w:rPr>
          <w:rFonts w:hint="eastAsia"/>
          <w:color w:val="000000"/>
        </w:rPr>
        <w:lastRenderedPageBreak/>
        <w:t>邮箱：HR_leiyunshang1734@163.com</w:t>
      </w:r>
    </w:p>
    <w:p w:rsidR="00345F43" w:rsidRPr="00B740BB" w:rsidRDefault="005E3472" w:rsidP="00345F43">
      <w:pPr>
        <w:pStyle w:val="a8"/>
        <w:spacing w:before="75" w:beforeAutospacing="0" w:after="75" w:afterAutospacing="0" w:line="240" w:lineRule="atLeast"/>
        <w:rPr>
          <w:color w:val="000000"/>
        </w:rPr>
      </w:pPr>
      <w:r>
        <w:rPr>
          <w:rFonts w:hint="eastAsia"/>
          <w:color w:val="000000"/>
        </w:rPr>
        <w:t>官网</w:t>
      </w:r>
      <w:r w:rsidR="00345F43" w:rsidRPr="00B740BB">
        <w:rPr>
          <w:rFonts w:hint="eastAsia"/>
          <w:color w:val="000000"/>
        </w:rPr>
        <w:t>：</w:t>
      </w:r>
      <w:hyperlink r:id="rId7" w:history="1">
        <w:r w:rsidR="00345F43" w:rsidRPr="00B740BB">
          <w:rPr>
            <w:rFonts w:hint="eastAsia"/>
            <w:color w:val="000000"/>
          </w:rPr>
          <w:t>www.lys.cn</w:t>
        </w:r>
      </w:hyperlink>
    </w:p>
    <w:p w:rsidR="00345F43" w:rsidRPr="00B740BB" w:rsidRDefault="00345F43" w:rsidP="00345F43">
      <w:pPr>
        <w:pStyle w:val="a8"/>
        <w:spacing w:before="75" w:beforeAutospacing="0" w:after="75" w:afterAutospacing="0" w:line="240" w:lineRule="atLeast"/>
        <w:rPr>
          <w:color w:val="000000"/>
        </w:rPr>
      </w:pPr>
    </w:p>
    <w:p w:rsidR="00286685" w:rsidRPr="00286685" w:rsidRDefault="00345F43" w:rsidP="00345F43">
      <w:pPr>
        <w:pStyle w:val="a8"/>
        <w:spacing w:before="75" w:beforeAutospacing="0" w:after="75" w:afterAutospacing="0" w:line="240" w:lineRule="atLeast"/>
        <w:rPr>
          <w:color w:val="000000"/>
        </w:rPr>
      </w:pPr>
      <w:r w:rsidRPr="00B740BB">
        <w:rPr>
          <w:rFonts w:hint="eastAsia"/>
          <w:color w:val="000000"/>
        </w:rPr>
        <w:t>有意向者欢迎投递简历至：HR_Leiyunshang1734@163.com或电话与我们联络!</w:t>
      </w:r>
    </w:p>
    <w:p w:rsidR="005E3472" w:rsidRPr="005E3472" w:rsidRDefault="005E3472" w:rsidP="005E3472">
      <w:pPr>
        <w:pStyle w:val="a8"/>
        <w:spacing w:before="75" w:beforeAutospacing="0" w:after="75" w:afterAutospacing="0" w:line="240" w:lineRule="atLeast"/>
        <w:jc w:val="center"/>
        <w:rPr>
          <w:b/>
          <w:color w:val="FF0000"/>
          <w:sz w:val="32"/>
          <w:szCs w:val="32"/>
        </w:rPr>
      </w:pPr>
      <w:r w:rsidRPr="005E3472">
        <w:rPr>
          <w:rFonts w:hint="eastAsia"/>
          <w:b/>
          <w:color w:val="FF0000"/>
          <w:sz w:val="32"/>
          <w:szCs w:val="32"/>
        </w:rPr>
        <w:t>雷允</w:t>
      </w:r>
      <w:proofErr w:type="gramStart"/>
      <w:r w:rsidRPr="005E3472">
        <w:rPr>
          <w:rFonts w:hint="eastAsia"/>
          <w:b/>
          <w:color w:val="FF0000"/>
          <w:sz w:val="32"/>
          <w:szCs w:val="32"/>
        </w:rPr>
        <w:t>上药业</w:t>
      </w:r>
      <w:proofErr w:type="gramEnd"/>
      <w:r w:rsidRPr="005E3472">
        <w:rPr>
          <w:rFonts w:hint="eastAsia"/>
          <w:b/>
          <w:color w:val="FF0000"/>
          <w:sz w:val="32"/>
          <w:szCs w:val="32"/>
        </w:rPr>
        <w:t>集团有限公司欢迎您的加入！</w:t>
      </w:r>
    </w:p>
    <w:p w:rsidR="00345F43" w:rsidRPr="00345F43" w:rsidRDefault="00345F43" w:rsidP="0042609A">
      <w:pPr>
        <w:rPr>
          <w:rFonts w:ascii="微软雅黑" w:eastAsia="微软雅黑" w:hAnsi="微软雅黑"/>
          <w:sz w:val="24"/>
        </w:rPr>
      </w:pPr>
    </w:p>
    <w:sectPr w:rsidR="00345F43" w:rsidRPr="00345F43" w:rsidSect="00BE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D7" w:rsidRDefault="001E22D7" w:rsidP="009E329A">
      <w:r>
        <w:separator/>
      </w:r>
    </w:p>
  </w:endnote>
  <w:endnote w:type="continuationSeparator" w:id="0">
    <w:p w:rsidR="001E22D7" w:rsidRDefault="001E22D7" w:rsidP="009E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D7" w:rsidRDefault="001E22D7" w:rsidP="009E329A">
      <w:r>
        <w:separator/>
      </w:r>
    </w:p>
  </w:footnote>
  <w:footnote w:type="continuationSeparator" w:id="0">
    <w:p w:rsidR="001E22D7" w:rsidRDefault="001E22D7" w:rsidP="009E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1"/>
    <w:rsid w:val="00062CA5"/>
    <w:rsid w:val="0007042E"/>
    <w:rsid w:val="00070A92"/>
    <w:rsid w:val="000723A5"/>
    <w:rsid w:val="000726B9"/>
    <w:rsid w:val="000B18AC"/>
    <w:rsid w:val="000F19B0"/>
    <w:rsid w:val="001032D5"/>
    <w:rsid w:val="001228F1"/>
    <w:rsid w:val="0018657D"/>
    <w:rsid w:val="00193AA2"/>
    <w:rsid w:val="001B2C77"/>
    <w:rsid w:val="001E22D7"/>
    <w:rsid w:val="0021528E"/>
    <w:rsid w:val="002179E2"/>
    <w:rsid w:val="00226FC2"/>
    <w:rsid w:val="00286685"/>
    <w:rsid w:val="002928F0"/>
    <w:rsid w:val="002D3D5B"/>
    <w:rsid w:val="002E7C84"/>
    <w:rsid w:val="00310B01"/>
    <w:rsid w:val="003233A4"/>
    <w:rsid w:val="00333F07"/>
    <w:rsid w:val="00345F43"/>
    <w:rsid w:val="00365E38"/>
    <w:rsid w:val="00382D72"/>
    <w:rsid w:val="003C4045"/>
    <w:rsid w:val="003D5697"/>
    <w:rsid w:val="003F10DB"/>
    <w:rsid w:val="0041798F"/>
    <w:rsid w:val="0042609A"/>
    <w:rsid w:val="004C5A38"/>
    <w:rsid w:val="004D79DF"/>
    <w:rsid w:val="0052424B"/>
    <w:rsid w:val="00572420"/>
    <w:rsid w:val="0058177B"/>
    <w:rsid w:val="00582B4E"/>
    <w:rsid w:val="005E3472"/>
    <w:rsid w:val="006409F0"/>
    <w:rsid w:val="00677946"/>
    <w:rsid w:val="006A04F0"/>
    <w:rsid w:val="006E6B2C"/>
    <w:rsid w:val="00780A15"/>
    <w:rsid w:val="00783174"/>
    <w:rsid w:val="007B7CF2"/>
    <w:rsid w:val="00830BD7"/>
    <w:rsid w:val="008561D1"/>
    <w:rsid w:val="0085676A"/>
    <w:rsid w:val="00875360"/>
    <w:rsid w:val="008C0E29"/>
    <w:rsid w:val="008D2D06"/>
    <w:rsid w:val="008D3A4E"/>
    <w:rsid w:val="008D63D5"/>
    <w:rsid w:val="008F2A3A"/>
    <w:rsid w:val="00902966"/>
    <w:rsid w:val="009236DD"/>
    <w:rsid w:val="009245CD"/>
    <w:rsid w:val="0095777B"/>
    <w:rsid w:val="00966779"/>
    <w:rsid w:val="00971933"/>
    <w:rsid w:val="00987D09"/>
    <w:rsid w:val="009C7373"/>
    <w:rsid w:val="009D49A8"/>
    <w:rsid w:val="009E329A"/>
    <w:rsid w:val="00A96556"/>
    <w:rsid w:val="00B03F8F"/>
    <w:rsid w:val="00B14F99"/>
    <w:rsid w:val="00B44589"/>
    <w:rsid w:val="00B7372D"/>
    <w:rsid w:val="00B740BB"/>
    <w:rsid w:val="00B7524A"/>
    <w:rsid w:val="00B837C0"/>
    <w:rsid w:val="00BC16C4"/>
    <w:rsid w:val="00BE3BAD"/>
    <w:rsid w:val="00C01A23"/>
    <w:rsid w:val="00C13FC0"/>
    <w:rsid w:val="00C42B3A"/>
    <w:rsid w:val="00C8702B"/>
    <w:rsid w:val="00C87875"/>
    <w:rsid w:val="00CA5478"/>
    <w:rsid w:val="00CC0FBB"/>
    <w:rsid w:val="00CF43D9"/>
    <w:rsid w:val="00D1790A"/>
    <w:rsid w:val="00D41083"/>
    <w:rsid w:val="00D477C4"/>
    <w:rsid w:val="00D6759D"/>
    <w:rsid w:val="00DA28CF"/>
    <w:rsid w:val="00DC75CA"/>
    <w:rsid w:val="00E1675F"/>
    <w:rsid w:val="00F14BBF"/>
    <w:rsid w:val="00F22140"/>
    <w:rsid w:val="00F3437F"/>
    <w:rsid w:val="00F465F5"/>
    <w:rsid w:val="00F542C2"/>
    <w:rsid w:val="00F56712"/>
    <w:rsid w:val="00F93EA5"/>
    <w:rsid w:val="00FB51CE"/>
    <w:rsid w:val="00FF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29A"/>
    <w:rPr>
      <w:sz w:val="18"/>
      <w:szCs w:val="18"/>
    </w:rPr>
  </w:style>
  <w:style w:type="table" w:styleId="a5">
    <w:name w:val="Table Grid"/>
    <w:basedOn w:val="a1"/>
    <w:uiPriority w:val="59"/>
    <w:rsid w:val="009C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737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4F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4F99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A2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345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29A"/>
    <w:rPr>
      <w:sz w:val="18"/>
      <w:szCs w:val="18"/>
    </w:rPr>
  </w:style>
  <w:style w:type="table" w:styleId="a5">
    <w:name w:val="Table Grid"/>
    <w:basedOn w:val="a1"/>
    <w:uiPriority w:val="59"/>
    <w:rsid w:val="009C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737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4F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4F99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A2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34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王阳</dc:creator>
  <cp:lastModifiedBy>辛彩梅</cp:lastModifiedBy>
  <cp:revision>3</cp:revision>
  <dcterms:created xsi:type="dcterms:W3CDTF">2018-09-10T06:15:00Z</dcterms:created>
  <dcterms:modified xsi:type="dcterms:W3CDTF">2018-09-10T07:07:00Z</dcterms:modified>
</cp:coreProperties>
</file>